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9EA" w:rsidRDefault="006879EA" w:rsidP="006879EA">
      <w:pPr>
        <w:pStyle w:val="Standard"/>
        <w:jc w:val="both"/>
        <w:rPr>
          <w:rFonts w:ascii="Times New Roman" w:hAnsi="Times New Roman"/>
          <w:sz w:val="28"/>
          <w:szCs w:val="28"/>
        </w:rPr>
      </w:pPr>
      <w:r>
        <w:rPr>
          <w:rFonts w:ascii="Times New Roman" w:hAnsi="Times New Roman"/>
          <w:sz w:val="28"/>
          <w:szCs w:val="28"/>
        </w:rPr>
        <w:tab/>
        <w:t>А наше путешествие продолжается. В рамках реализации проекта «Путешествуй с нами» при поддержке Благотворительной программы «Мир новых возможностей» Норникеля (Быстрнский ГОК) мы снова в пути.</w:t>
      </w:r>
    </w:p>
    <w:p w:rsidR="006879EA" w:rsidRDefault="006879EA" w:rsidP="006879EA">
      <w:pPr>
        <w:pStyle w:val="Standard"/>
        <w:jc w:val="both"/>
        <w:rPr>
          <w:rFonts w:ascii="Times New Roman" w:hAnsi="Times New Roman"/>
          <w:sz w:val="28"/>
          <w:szCs w:val="28"/>
        </w:rPr>
      </w:pPr>
      <w:r>
        <w:rPr>
          <w:rFonts w:ascii="Times New Roman" w:hAnsi="Times New Roman"/>
          <w:sz w:val="28"/>
          <w:szCs w:val="28"/>
        </w:rPr>
        <w:tab/>
        <w:t>19 июля группа в количестве 12 учащихся МОУ Батаканская СОШ  во главе с руководителями проекта «Путешествуй с нами» Илимузиной Ольгой Павловной и Кореневой Ольгой Юрьевной отправилась в город Нерчинск и Дульдургинский район.</w:t>
      </w:r>
      <w:r>
        <w:rPr>
          <w:rFonts w:ascii="Times New Roman" w:hAnsi="Times New Roman"/>
          <w:sz w:val="28"/>
          <w:szCs w:val="28"/>
        </w:rPr>
        <w:tab/>
      </w:r>
    </w:p>
    <w:p w:rsidR="006879EA" w:rsidRDefault="006879EA" w:rsidP="006879EA">
      <w:pPr>
        <w:pStyle w:val="Standard"/>
        <w:jc w:val="both"/>
        <w:rPr>
          <w:rFonts w:ascii="Times New Roman" w:hAnsi="Times New Roman"/>
          <w:sz w:val="28"/>
          <w:szCs w:val="28"/>
        </w:rPr>
      </w:pPr>
      <w:r>
        <w:rPr>
          <w:rFonts w:ascii="Times New Roman" w:hAnsi="Times New Roman"/>
          <w:sz w:val="28"/>
          <w:szCs w:val="28"/>
        </w:rPr>
        <w:tab/>
        <w:t>Иногда за интересными историями не нужно ехать в заморские страны. Если оглянуться вокруг, они совсем рядом.</w:t>
      </w:r>
    </w:p>
    <w:p w:rsidR="006879EA" w:rsidRDefault="006879EA" w:rsidP="006879EA">
      <w:pPr>
        <w:pStyle w:val="Standard"/>
        <w:jc w:val="both"/>
        <w:rPr>
          <w:rFonts w:ascii="Times New Roman" w:hAnsi="Times New Roman"/>
          <w:sz w:val="28"/>
          <w:szCs w:val="28"/>
        </w:rPr>
      </w:pPr>
      <w:r>
        <w:rPr>
          <w:rFonts w:ascii="Times New Roman" w:hAnsi="Times New Roman"/>
          <w:sz w:val="28"/>
          <w:szCs w:val="28"/>
        </w:rPr>
        <w:tab/>
        <w:t>Так в городе Нерчинск мы посетили Бутинский дворец, который возвели родные братья Михаил и Николай Бутины. Во дворце нам провели экскурсию. Экскурсовод очень подробно нам рассказал о жизни братьев, чем они занимались, как строился сам дворец (были представлены даже фотографии). Усадьба находится в центре Нерчинска, где среди домов ее не сразу заметишь, но, когда мы зашли во внутрь дворца, то были удивлены такой роскошью: паркетные полы, дорогая мебель, украшенная позолотой, различные картины и статуэтки. Но самое удивительное, что находится во дворце это зеркала, которые являются гордостью. И ребята так восхитились такими масштабами зеркал, что захотели себя запечатлеть на фото. Оказывается, что их доставляли целых 2 года на пароходах через моря и океаны, зеркала были приобретены Михаилом Бутиным на Всемирной выставке в Париже. Но самый главный экспонат Бутинского дворца — это витраж «Архангел Михаил, поражающий дьявола». Так же в Нерчинском краеведческом музее можно познакомиться не только с историей семьи Бутиных, но и больше узнать о животном и растительном мирах, минералах и камнях. Про Бутинский дворец можно писать бесконечно: уж очень много он в себе таит. Но, как говорится, лучше один раз увидеть и услышать, чем сто раз написать. Поэтому, смело отправляйтесь на экскурсию в Бутинский дворец и вы получите незабываемые впечатления.</w:t>
      </w:r>
    </w:p>
    <w:p w:rsidR="006879EA" w:rsidRDefault="006879EA" w:rsidP="006879EA">
      <w:pPr>
        <w:pStyle w:val="Standard"/>
        <w:jc w:val="both"/>
        <w:rPr>
          <w:rFonts w:ascii="Times New Roman" w:hAnsi="Times New Roman"/>
          <w:sz w:val="28"/>
          <w:szCs w:val="28"/>
        </w:rPr>
      </w:pPr>
      <w:r>
        <w:rPr>
          <w:rFonts w:ascii="Times New Roman" w:hAnsi="Times New Roman"/>
          <w:sz w:val="28"/>
          <w:szCs w:val="28"/>
        </w:rPr>
        <w:tab/>
        <w:t>После Бутинского дворца нас ждали еще несколько часов дороги в Дульдургинский район в Национальный парк Алханай. Когда мы приехали, мы разбили свой палаточный лагерь и легли спать, потому что надо было набраться сил, ведь нас ждал очень плодотворный день.</w:t>
      </w:r>
    </w:p>
    <w:p w:rsidR="006879EA" w:rsidRDefault="006879EA" w:rsidP="006879EA">
      <w:pPr>
        <w:pStyle w:val="Standard"/>
        <w:jc w:val="both"/>
        <w:rPr>
          <w:rFonts w:ascii="Times New Roman" w:hAnsi="Times New Roman"/>
          <w:sz w:val="28"/>
          <w:szCs w:val="28"/>
        </w:rPr>
      </w:pPr>
      <w:r>
        <w:rPr>
          <w:rFonts w:ascii="Times New Roman" w:hAnsi="Times New Roman"/>
          <w:sz w:val="28"/>
          <w:szCs w:val="28"/>
        </w:rPr>
        <w:tab/>
        <w:t>Проснувшись, мы отправились на святой источник, вода которого считается цилебной. Буддисты верят, что этот ручей обладает исцеляющей силой.</w:t>
      </w:r>
    </w:p>
    <w:p w:rsidR="006879EA" w:rsidRDefault="006879EA" w:rsidP="006879EA">
      <w:pPr>
        <w:pStyle w:val="Standard"/>
        <w:jc w:val="both"/>
        <w:rPr>
          <w:rFonts w:ascii="Times New Roman" w:hAnsi="Times New Roman"/>
          <w:sz w:val="28"/>
          <w:szCs w:val="28"/>
        </w:rPr>
      </w:pPr>
      <w:r>
        <w:rPr>
          <w:rFonts w:ascii="Times New Roman" w:hAnsi="Times New Roman"/>
          <w:sz w:val="28"/>
          <w:szCs w:val="28"/>
        </w:rPr>
        <w:tab/>
        <w:t xml:space="preserve">Дальше наш маршрут был по знаменитым местам Алханая. Он начался с ручья Аршан с экскурсоводом Эрдани, который на протяжении всего маршрута рассказывал о великих и знаменитых местах. Пройдя через мост, мы бодро начали подъем по тропинке и вскоре достигли Димчиг Сумэ (Хозяина Алханая), расположенный на высоте 1200 метров над уровнем моря. Культурное место связано с естественным гротом, по трещинам которого просачивается вода. После нескольких минут ходьбы на пути нам попался еще один ручей и Эрдани нам рассказал, что его называют серебряным, так как под ним лежит очень много серебра. Отдохнув и набравшись сил, мы продолжали </w:t>
      </w:r>
      <w:r>
        <w:rPr>
          <w:rFonts w:ascii="Times New Roman" w:hAnsi="Times New Roman"/>
          <w:sz w:val="28"/>
          <w:szCs w:val="28"/>
        </w:rPr>
        <w:lastRenderedPageBreak/>
        <w:t>подъем. На нашем пути стояла каменная часовня, выложенная еще в 18 веке. Эрдани нам рассказал об истории ее возникновения, а также показал, как правильно делать подношения. После чего наш путь продолжился, и мы наконец то достигли Уудэн-Сумэ (Храм Ворота). Храм Ворота — это ворота в мир божества Дэмчог. В центре арки находится субурган, вокруг которой производится жертвоприношение, хадаками, рисом, деньгами. Вход в Храм Ворота охраняет страж. Но, наверное, самым веселым и экстремальным был проход через Загуурди (Щель Грешников), расположенная выше по склону от Храма Ворота. Длина прохода составляет 2,5 метра. Все учащиеся группы, отбросив свой страх, решились пролезть через Щель Грешников. Отдохнув, мы начали спуск, но на пути нам попалась еще одна из знаменитых мест Алханая это Матерь Земли — это место, где женщины, просящие детей, должны провести обряд почитания и поклонения, затем, проникнув в пещеру, найти камешек или другой предмет. После мы продолжили спуск по тропе до палаточного лагеря.</w:t>
      </w:r>
    </w:p>
    <w:p w:rsidR="006879EA" w:rsidRDefault="006879EA" w:rsidP="006879EA">
      <w:pPr>
        <w:pStyle w:val="Standard"/>
        <w:jc w:val="both"/>
        <w:rPr>
          <w:rFonts w:ascii="Times New Roman" w:hAnsi="Times New Roman"/>
          <w:sz w:val="28"/>
          <w:szCs w:val="28"/>
        </w:rPr>
      </w:pPr>
      <w:r>
        <w:rPr>
          <w:rFonts w:ascii="Times New Roman" w:hAnsi="Times New Roman"/>
          <w:sz w:val="28"/>
          <w:szCs w:val="28"/>
        </w:rPr>
        <w:tab/>
        <w:t>Вечером нас ждал теплый костер, прогулка по лагерю. Самое удивительно, что запомнилось всем на Алханае это обычные бурундуки, или как сказал Эрдани «Алханайский тигр». Они не боятся людей, бегают прямо перед ногами, и ждут, когда люди дадут им угощения.</w:t>
      </w:r>
    </w:p>
    <w:p w:rsidR="006879EA" w:rsidRDefault="006879EA" w:rsidP="006879EA">
      <w:pPr>
        <w:pStyle w:val="Standard"/>
        <w:jc w:val="both"/>
        <w:rPr>
          <w:rFonts w:ascii="Times New Roman" w:hAnsi="Times New Roman"/>
          <w:sz w:val="28"/>
          <w:szCs w:val="28"/>
        </w:rPr>
      </w:pPr>
      <w:r>
        <w:rPr>
          <w:rFonts w:ascii="Times New Roman" w:hAnsi="Times New Roman"/>
          <w:sz w:val="28"/>
          <w:szCs w:val="28"/>
        </w:rPr>
        <w:tab/>
        <w:t>На следующей день наше путешествие подошло к концу и мы отправились домой с яркими впечатлениями и эмоциями. Мы были очень сильно удивлены, что самые необычные места находятся рядом с нами.  Мы с нетерпением ждем новой поездки, которая состоится 18 сентября, и мы будем уверены, что она будет такой же незабываемой, как и все остальные поезди.</w:t>
      </w:r>
    </w:p>
    <w:p w:rsidR="00DF0F35" w:rsidRDefault="00DF0F35">
      <w:bookmarkStart w:id="0" w:name="_GoBack"/>
      <w:bookmarkEnd w:id="0"/>
    </w:p>
    <w:sectPr w:rsidR="00DF0F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8BD"/>
    <w:rsid w:val="006879EA"/>
    <w:rsid w:val="007928BD"/>
    <w:rsid w:val="00DF0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57F006-4E57-4984-B763-04C76493F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879EA"/>
    <w:pPr>
      <w:widowControl w:val="0"/>
      <w:suppressAutoHyphens/>
      <w:autoSpaceDN w:val="0"/>
      <w:spacing w:after="0" w:line="240" w:lineRule="auto"/>
    </w:pPr>
    <w:rPr>
      <w:rFonts w:ascii="Arial" w:eastAsia="Lucida Sans Unicode" w:hAnsi="Arial" w:cs="Tahoma"/>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69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676</Words>
  <Characters>3854</Characters>
  <Application>Microsoft Office Word</Application>
  <DocSecurity>0</DocSecurity>
  <Lines>32</Lines>
  <Paragraphs>9</Paragraphs>
  <ScaleCrop>false</ScaleCrop>
  <Company>SPecialiST RePack</Company>
  <LinksUpToDate>false</LinksUpToDate>
  <CharactersWithSpaces>4521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Уколова</dc:creator>
  <cp:keywords/>
  <dc:description/>
  <cp:lastModifiedBy>Анна Уколова</cp:lastModifiedBy>
  <cp:revision>3</cp:revision>
  <dcterms:created xsi:type="dcterms:W3CDTF">2025-04-02T02:42:00Z</dcterms:created>
  <dcterms:modified xsi:type="dcterms:W3CDTF">2025-04-02T02:42:00Z</dcterms:modified>
</cp:coreProperties>
</file>